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2CEF3AA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221C38" w:rsidRPr="009F19F2">
        <w:rPr>
          <w:b/>
          <w:smallCaps/>
          <w:sz w:val="28"/>
          <w:szCs w:val="28"/>
        </w:rPr>
        <w:t>EDF</w:t>
      </w:r>
    </w:p>
    <w:p w14:paraId="393CFA0C" w14:textId="77777777" w:rsidR="00F163D9" w:rsidRDefault="00F163D9" w:rsidP="006F4931">
      <w:pPr>
        <w:spacing w:after="0"/>
        <w:rPr>
          <w:sz w:val="22"/>
          <w:szCs w:val="22"/>
        </w:rPr>
      </w:pPr>
    </w:p>
    <w:p w14:paraId="1476747A" w14:textId="77777777" w:rsidR="00F163D9" w:rsidRDefault="00F163D9" w:rsidP="006F4931">
      <w:pPr>
        <w:spacing w:after="0"/>
        <w:rPr>
          <w:sz w:val="22"/>
          <w:szCs w:val="22"/>
        </w:rPr>
      </w:pPr>
      <w:r w:rsidRPr="00F163D9">
        <w:rPr>
          <w:sz w:val="22"/>
          <w:szCs w:val="22"/>
        </w:rPr>
        <w:t>Otelek Hungarian for Hungarians Association</w:t>
      </w:r>
    </w:p>
    <w:p w14:paraId="568F5DD9" w14:textId="6CE0774D" w:rsidR="006F4931" w:rsidRPr="0036136C" w:rsidRDefault="00F163D9" w:rsidP="006F4931">
      <w:pPr>
        <w:spacing w:after="0"/>
        <w:rPr>
          <w:sz w:val="22"/>
          <w:szCs w:val="22"/>
        </w:rPr>
      </w:pPr>
      <w:proofErr w:type="spellStart"/>
      <w:r>
        <w:rPr>
          <w:sz w:val="22"/>
          <w:szCs w:val="22"/>
        </w:rPr>
        <w:t>Otelec</w:t>
      </w:r>
      <w:proofErr w:type="spellEnd"/>
      <w:r>
        <w:rPr>
          <w:sz w:val="22"/>
          <w:szCs w:val="22"/>
        </w:rPr>
        <w:t xml:space="preserve">, Str. </w:t>
      </w:r>
      <w:proofErr w:type="spellStart"/>
      <w:r>
        <w:rPr>
          <w:sz w:val="22"/>
          <w:szCs w:val="22"/>
        </w:rPr>
        <w:t>Pardani</w:t>
      </w:r>
      <w:proofErr w:type="spellEnd"/>
      <w:r>
        <w:rPr>
          <w:sz w:val="22"/>
          <w:szCs w:val="22"/>
        </w:rPr>
        <w:t xml:space="preserve"> nr. 373A </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304A4F0B" w:rsidR="00DF3DB7" w:rsidRPr="0036136C" w:rsidRDefault="00DF3DB7" w:rsidP="0036136C">
      <w:pPr>
        <w:spacing w:before="240" w:after="0"/>
        <w:jc w:val="center"/>
        <w:outlineLvl w:val="0"/>
        <w:rPr>
          <w:b/>
          <w:sz w:val="28"/>
        </w:rPr>
      </w:pPr>
      <w:r w:rsidRPr="0036136C">
        <w:rPr>
          <w:b/>
          <w:sz w:val="28"/>
        </w:rPr>
        <w:t xml:space="preserve">PROJECT </w:t>
      </w:r>
      <w:r w:rsidR="000902FE" w:rsidRPr="000902FE">
        <w:rPr>
          <w:sz w:val="22"/>
          <w:szCs w:val="22"/>
        </w:rPr>
        <w:t>Development of adventure tourism based on natural values of the Banat region</w:t>
      </w:r>
      <w:r w:rsidR="000902FE">
        <w:rPr>
          <w:sz w:val="22"/>
          <w:szCs w:val="22"/>
        </w:rPr>
        <w:t xml:space="preserve"> – RORS - 00173</w:t>
      </w:r>
    </w:p>
    <w:p w14:paraId="5621EACA" w14:textId="77777777" w:rsidR="00E75AAC" w:rsidRPr="0036136C" w:rsidRDefault="00E75AAC" w:rsidP="0036136C">
      <w:pPr>
        <w:spacing w:before="360" w:after="0"/>
        <w:jc w:val="center"/>
        <w:outlineLvl w:val="0"/>
        <w:rPr>
          <w:b/>
          <w:sz w:val="28"/>
        </w:rPr>
      </w:pPr>
      <w:r w:rsidRPr="0036136C">
        <w:rPr>
          <w:b/>
          <w:sz w:val="28"/>
        </w:rPr>
        <w:t xml:space="preserve">CONTRACT TITLE </w:t>
      </w:r>
      <w:r w:rsidRPr="00874117">
        <w:rPr>
          <w:sz w:val="22"/>
          <w:szCs w:val="22"/>
        </w:rPr>
        <w:t>&lt;</w:t>
      </w:r>
      <w:r w:rsidRPr="00104095">
        <w:rPr>
          <w:sz w:val="22"/>
          <w:szCs w:val="22"/>
          <w:highlight w:val="yellow"/>
        </w:rPr>
        <w:t>Contract title</w:t>
      </w:r>
      <w:r w:rsidRPr="00874117">
        <w:rPr>
          <w:sz w:val="22"/>
          <w:szCs w:val="22"/>
        </w:rPr>
        <w:t>&gt;</w:t>
      </w:r>
    </w:p>
    <w:p w14:paraId="6E391D9F" w14:textId="61F5E0CF" w:rsidR="00E75AAC" w:rsidRPr="0036136C" w:rsidRDefault="00E75AAC" w:rsidP="00E75AAC">
      <w:pPr>
        <w:spacing w:before="240"/>
        <w:jc w:val="center"/>
        <w:outlineLvl w:val="0"/>
        <w:rPr>
          <w:b/>
          <w:sz w:val="22"/>
        </w:rPr>
      </w:pPr>
      <w:r w:rsidRPr="0036136C">
        <w:rPr>
          <w:b/>
          <w:sz w:val="22"/>
        </w:rPr>
        <w:t xml:space="preserve">Identification number </w:t>
      </w:r>
      <w:r w:rsidR="000902FE" w:rsidRPr="000902FE">
        <w:rPr>
          <w:b/>
          <w:sz w:val="22"/>
        </w:rPr>
        <w:t>RORS00173/OMM/1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sidRPr="00104095">
        <w:rPr>
          <w:sz w:val="22"/>
          <w:szCs w:val="22"/>
          <w:highlight w:val="lightGray"/>
        </w:rPr>
        <w:t>at</w:t>
      </w:r>
      <w:r w:rsidR="00F7477B">
        <w:rPr>
          <w:sz w:val="22"/>
          <w:szCs w:val="22"/>
        </w:rPr>
        <w:t>] [</w:t>
      </w:r>
      <w:r w:rsidR="00B93DE2" w:rsidRPr="00104095">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29F4ACDD" w:rsidR="004B0905" w:rsidRPr="0036136C" w:rsidRDefault="004B0905" w:rsidP="0036136C">
      <w:pPr>
        <w:spacing w:after="120"/>
        <w:ind w:left="567"/>
        <w:rPr>
          <w:sz w:val="22"/>
          <w:szCs w:val="22"/>
        </w:rPr>
      </w:pPr>
      <w:r w:rsidRPr="009F19F2">
        <w:rPr>
          <w:sz w:val="22"/>
          <w:szCs w:val="22"/>
        </w:rPr>
        <w:lastRenderedPageBreak/>
        <w:t xml:space="preserve">This </w:t>
      </w:r>
      <w:r w:rsidR="009A523C" w:rsidRPr="009F19F2">
        <w:rPr>
          <w:sz w:val="22"/>
          <w:szCs w:val="22"/>
        </w:rPr>
        <w:t>c</w:t>
      </w:r>
      <w:r w:rsidRPr="009F19F2">
        <w:rPr>
          <w:sz w:val="22"/>
          <w:szCs w:val="22"/>
        </w:rPr>
        <w:t xml:space="preserve">ontract, established in </w:t>
      </w:r>
      <w:r w:rsidR="00F7477B" w:rsidRPr="009F19F2">
        <w:rPr>
          <w:sz w:val="22"/>
          <w:szCs w:val="22"/>
        </w:rPr>
        <w:t>E</w:t>
      </w:r>
      <w:r w:rsidRPr="009F19F2">
        <w:rPr>
          <w:sz w:val="22"/>
          <w:szCs w:val="22"/>
        </w:rPr>
        <w:t>uro</w:t>
      </w:r>
      <w:r w:rsidR="00876401" w:rsidRPr="009F19F2">
        <w:rPr>
          <w:sz w:val="22"/>
          <w:szCs w:val="22"/>
        </w:rPr>
        <w:t xml:space="preserve"> </w:t>
      </w:r>
      <w:r w:rsidRPr="009F19F2">
        <w:rPr>
          <w:sz w:val="22"/>
          <w:szCs w:val="22"/>
        </w:rPr>
        <w:t xml:space="preserve">is a global price contract. The contract value is </w:t>
      </w:r>
      <w:r w:rsidR="00F7477B" w:rsidRPr="009F19F2">
        <w:rPr>
          <w:sz w:val="22"/>
          <w:szCs w:val="22"/>
        </w:rPr>
        <w:t xml:space="preserve">EUR </w:t>
      </w:r>
      <w:r w:rsidRPr="009F19F2">
        <w:rPr>
          <w:sz w:val="22"/>
          <w:szCs w:val="22"/>
          <w:highlight w:val="yellow"/>
        </w:rPr>
        <w:t>&lt;amount&gt;.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9143B50" w14:textId="5BAFC6D4" w:rsidR="00A73B34" w:rsidRPr="000902FE" w:rsidRDefault="00A73B34" w:rsidP="000902FE">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r w:rsidRPr="000902FE">
        <w:rPr>
          <w:sz w:val="22"/>
          <w:szCs w:val="22"/>
        </w:rPr>
        <w:t>;</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9F19F2" w:rsidRDefault="00ED20D6" w:rsidP="00ED20D6">
      <w:pPr>
        <w:pStyle w:val="ListNumber"/>
        <w:numPr>
          <w:ilvl w:val="0"/>
          <w:numId w:val="0"/>
        </w:numPr>
        <w:spacing w:after="120"/>
        <w:rPr>
          <w:sz w:val="22"/>
          <w:szCs w:val="22"/>
        </w:rPr>
      </w:pPr>
      <w:r w:rsidRPr="009F19F2">
        <w:rPr>
          <w:sz w:val="22"/>
          <w:szCs w:val="22"/>
        </w:rPr>
        <w:t>The following conditions to the contract shall apply:</w:t>
      </w:r>
    </w:p>
    <w:p w14:paraId="2F26C2A2" w14:textId="66F3C514" w:rsidR="000C56F1" w:rsidRPr="00C1075A" w:rsidRDefault="000C56F1" w:rsidP="000902FE">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D0580FD" w14:textId="2C4400EC"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w:t>
      </w:r>
      <w:r w:rsidR="00EC0445">
        <w:rPr>
          <w:sz w:val="22"/>
          <w:szCs w:val="22"/>
        </w:rPr>
        <w:t>a</w:t>
      </w:r>
      <w:r w:rsidRPr="00C1075A">
        <w:rPr>
          <w:sz w:val="22"/>
          <w:szCs w:val="22"/>
        </w:rPr>
        <w:t>)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r w:rsidR="000902FE">
        <w:rPr>
          <w:rStyle w:val="Hyperlink"/>
          <w:sz w:val="22"/>
          <w:szCs w:val="22"/>
        </w:rPr>
        <w:t>.</w:t>
      </w:r>
    </w:p>
    <w:p w14:paraId="57325655" w14:textId="77777777" w:rsidR="00E75AAC" w:rsidRDefault="00E75AAC" w:rsidP="00D75FF0">
      <w:pPr>
        <w:pStyle w:val="ListNumber"/>
        <w:numPr>
          <w:ilvl w:val="0"/>
          <w:numId w:val="0"/>
        </w:numPr>
        <w:spacing w:after="120"/>
        <w:ind w:left="709" w:hanging="709"/>
        <w:rPr>
          <w:sz w:val="22"/>
          <w:szCs w:val="22"/>
        </w:rPr>
      </w:pPr>
    </w:p>
    <w:p w14:paraId="76D755EB" w14:textId="371E60B6"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9F19F2">
        <w:rPr>
          <w:sz w:val="22"/>
          <w:szCs w:val="22"/>
        </w:rPr>
        <w:t>English in two originals, one original for the contracting authority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662DF8D8" w14:textId="77777777" w:rsidR="00787F2B" w:rsidRDefault="004B0905" w:rsidP="00F8178E">
      <w:pPr>
        <w:jc w:val="center"/>
      </w:pPr>
      <w:r w:rsidRPr="006457F0">
        <w:br w:type="page"/>
      </w:r>
    </w:p>
    <w:p w14:paraId="09862B32" w14:textId="16AC2C58" w:rsidR="00E75AAC" w:rsidRPr="00F8178E" w:rsidRDefault="00E75AAC" w:rsidP="00F8178E">
      <w:pPr>
        <w:jc w:val="center"/>
        <w:rPr>
          <w:b/>
          <w:sz w:val="28"/>
          <w:szCs w:val="28"/>
        </w:rPr>
      </w:pPr>
      <w:r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659816B6" w:rsidR="00D119D8" w:rsidRPr="0036136C" w:rsidRDefault="00D119D8" w:rsidP="00787F2B">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15B8FC1F" w:rsidR="00191A82" w:rsidRDefault="00191A82" w:rsidP="006E0DE0">
      <w:pPr>
        <w:tabs>
          <w:tab w:val="left" w:pos="600"/>
        </w:tabs>
        <w:spacing w:before="240" w:after="120"/>
        <w:ind w:left="1134" w:hanging="1134"/>
        <w:rPr>
          <w:b/>
        </w:rPr>
      </w:pPr>
      <w:r w:rsidRPr="00B547BD">
        <w:rPr>
          <w:sz w:val="22"/>
          <w:szCs w:val="22"/>
        </w:rPr>
        <w:t xml:space="preserve">12.2 </w:t>
      </w:r>
      <w:r w:rsidRPr="00B547BD">
        <w:rPr>
          <w:sz w:val="22"/>
          <w:szCs w:val="22"/>
        </w:rPr>
        <w:tab/>
      </w:r>
      <w:r w:rsidR="00142843" w:rsidRPr="009F19F2">
        <w:rPr>
          <w:sz w:val="22"/>
          <w:szCs w:val="22"/>
        </w:rPr>
        <w:t>‘</w:t>
      </w:r>
      <w:r w:rsidRPr="009F19F2">
        <w:rPr>
          <w:sz w:val="22"/>
          <w:szCs w:val="22"/>
        </w:rPr>
        <w:t>By way of derogation from Article 12.2, paragraph 2, of the general conditions,</w:t>
      </w:r>
      <w:r w:rsidR="006E0DE0" w:rsidRPr="009F19F2">
        <w:rPr>
          <w:sz w:val="22"/>
          <w:szCs w:val="22"/>
        </w:rPr>
        <w:t xml:space="preserve"> </w:t>
      </w:r>
      <w:r w:rsidRPr="009F19F2">
        <w:rPr>
          <w:sz w:val="22"/>
          <w:szCs w:val="22"/>
        </w:rPr>
        <w:t xml:space="preserve">compensation for damage resulting from the </w:t>
      </w:r>
      <w:r w:rsidR="009A523C" w:rsidRPr="009F19F2">
        <w:rPr>
          <w:sz w:val="22"/>
          <w:szCs w:val="22"/>
        </w:rPr>
        <w:t>c</w:t>
      </w:r>
      <w:r w:rsidRPr="009F19F2">
        <w:rPr>
          <w:sz w:val="22"/>
          <w:szCs w:val="22"/>
        </w:rPr>
        <w:t xml:space="preserve">ontractor's liability in respect of the </w:t>
      </w:r>
      <w:r w:rsidR="009A523C" w:rsidRPr="009F19F2">
        <w:rPr>
          <w:sz w:val="22"/>
          <w:szCs w:val="22"/>
        </w:rPr>
        <w:t>c</w:t>
      </w:r>
      <w:r w:rsidRPr="009F19F2">
        <w:rPr>
          <w:sz w:val="22"/>
          <w:szCs w:val="22"/>
        </w:rPr>
        <w:t xml:space="preserve">ontracting </w:t>
      </w:r>
      <w:r w:rsidR="009A523C" w:rsidRPr="009F19F2">
        <w:rPr>
          <w:sz w:val="22"/>
          <w:szCs w:val="22"/>
        </w:rPr>
        <w:t>a</w:t>
      </w:r>
      <w:r w:rsidRPr="009F19F2">
        <w:rPr>
          <w:sz w:val="22"/>
          <w:szCs w:val="22"/>
        </w:rPr>
        <w:t xml:space="preserve">uthority is capped at an amount equal to </w:t>
      </w:r>
      <w:r w:rsidR="009F19F2" w:rsidRPr="009F19F2">
        <w:rPr>
          <w:sz w:val="22"/>
          <w:szCs w:val="22"/>
        </w:rPr>
        <w:t>30000 EUR for lot 1 and 5000 EUR for lot 2</w:t>
      </w:r>
      <w:r w:rsidRPr="009F19F2">
        <w:rPr>
          <w:sz w:val="22"/>
          <w:szCs w:val="22"/>
        </w:rPr>
        <w:t>.</w:t>
      </w:r>
      <w:r w:rsidR="00142843" w:rsidRPr="009F19F2">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301D0D68" w:rsidR="007563C0" w:rsidRPr="002D5121" w:rsidRDefault="007563C0" w:rsidP="006E0DE0">
      <w:pPr>
        <w:spacing w:after="0"/>
        <w:ind w:left="567" w:hanging="567"/>
        <w:rPr>
          <w:sz w:val="22"/>
          <w:szCs w:val="22"/>
        </w:rPr>
      </w:pPr>
      <w:r w:rsidRPr="00D119D8">
        <w:rPr>
          <w:sz w:val="22"/>
          <w:szCs w:val="22"/>
        </w:rPr>
        <w:t>19.1</w:t>
      </w:r>
      <w:r w:rsidRPr="00D119D8">
        <w:rPr>
          <w:b/>
          <w:sz w:val="22"/>
          <w:szCs w:val="22"/>
        </w:rPr>
        <w:tab/>
      </w:r>
      <w:r w:rsidRPr="009F19F2">
        <w:rPr>
          <w:sz w:val="22"/>
          <w:szCs w:val="22"/>
        </w:rPr>
        <w:t xml:space="preserve">The start date for implementation shall be </w:t>
      </w:r>
      <w:r w:rsidRPr="002D5121">
        <w:rPr>
          <w:sz w:val="22"/>
          <w:szCs w:val="22"/>
          <w:highlight w:val="yellow"/>
        </w:rPr>
        <w:t>date of signature of the contract by both parties</w:t>
      </w:r>
      <w:r w:rsidR="006E0DE0">
        <w:rPr>
          <w:sz w:val="22"/>
          <w:szCs w:val="22"/>
        </w:rPr>
        <w:t>.</w:t>
      </w:r>
    </w:p>
    <w:p w14:paraId="39E5D744" w14:textId="77777777"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685D51BA"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r w:rsidR="00044518">
        <w:rPr>
          <w:sz w:val="22"/>
          <w:szCs w:val="22"/>
        </w:rPr>
        <w:t xml:space="preserve"> </w:t>
      </w:r>
    </w:p>
    <w:p w14:paraId="6B1E9D65" w14:textId="77777777" w:rsidR="006E0DE0" w:rsidRDefault="006E0DE0" w:rsidP="00787F2B">
      <w:pPr>
        <w:keepNext/>
        <w:keepLines/>
        <w:tabs>
          <w:tab w:val="left" w:pos="1134"/>
        </w:tabs>
        <w:spacing w:before="240" w:after="120"/>
        <w:rPr>
          <w:b/>
        </w:rPr>
      </w:pPr>
    </w:p>
    <w:p w14:paraId="78D32875" w14:textId="77777777" w:rsidR="006E0DE0" w:rsidRDefault="006E0DE0" w:rsidP="004443F8">
      <w:pPr>
        <w:keepNext/>
        <w:keepLines/>
        <w:tabs>
          <w:tab w:val="left" w:pos="1134"/>
        </w:tabs>
        <w:spacing w:before="240" w:after="120"/>
        <w:ind w:left="1134" w:hanging="1134"/>
        <w:rPr>
          <w:b/>
        </w:rPr>
      </w:pPr>
    </w:p>
    <w:p w14:paraId="6A3E3139" w14:textId="10892813"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48EF041D" w14:textId="77777777" w:rsidR="00F7477B" w:rsidRDefault="00F7477B" w:rsidP="00212B1D">
      <w:pPr>
        <w:keepNext/>
        <w:ind w:left="567"/>
        <w:rPr>
          <w:sz w:val="22"/>
          <w:szCs w:val="22"/>
          <w:highlight w:val="yellow"/>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01D04832"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14:paraId="6AC8006E" w14:textId="5F152C54"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104095">
              <w:rPr>
                <w:sz w:val="22"/>
                <w:szCs w:val="22"/>
                <w:highlight w:val="lightGray"/>
              </w:rPr>
              <w:t>Interim payment</w:t>
            </w:r>
            <w:r w:rsidR="00044518">
              <w:rPr>
                <w:sz w:val="22"/>
                <w:szCs w:val="22"/>
              </w:rPr>
              <w:t>s</w:t>
            </w:r>
            <w:r w:rsidRPr="0036136C">
              <w:rPr>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77777777"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77777777" w:rsidR="009642E7" w:rsidRPr="0036136C" w:rsidRDefault="009642E7">
            <w:pPr>
              <w:spacing w:before="40" w:after="40"/>
              <w:jc w:val="center"/>
              <w:rPr>
                <w:b/>
                <w:sz w:val="22"/>
                <w:szCs w:val="22"/>
              </w:rPr>
            </w:pPr>
            <w:r w:rsidRPr="0036136C">
              <w:rPr>
                <w:b/>
                <w:sz w:val="22"/>
                <w:szCs w:val="22"/>
              </w:rPr>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77777777"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727D81B1" w14:textId="51A5B423" w:rsidR="00640C03" w:rsidRPr="0036136C" w:rsidRDefault="00640C03" w:rsidP="006E0DE0">
      <w:pPr>
        <w:spacing w:after="0"/>
        <w:rPr>
          <w:sz w:val="22"/>
          <w:szCs w:val="22"/>
        </w:rPr>
      </w:pPr>
    </w:p>
    <w:p w14:paraId="53E54C20" w14:textId="1EC5230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6E0DE0">
        <w:rPr>
          <w:sz w:val="22"/>
          <w:szCs w:val="22"/>
        </w:rPr>
        <w:t>RON</w:t>
      </w:r>
      <w:r w:rsidR="00876401">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3D33C1DC" w:rsidR="009A3CD3" w:rsidRPr="009F19F2"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9F19F2">
        <w:rPr>
          <w:bCs/>
          <w:sz w:val="22"/>
          <w:szCs w:val="22"/>
        </w:rPr>
        <w:t xml:space="preserve">By derogation </w:t>
      </w:r>
      <w:r w:rsidR="009A3CD3" w:rsidRPr="009F19F2">
        <w:rPr>
          <w:sz w:val="22"/>
          <w:szCs w:val="22"/>
        </w:rPr>
        <w:t xml:space="preserve">from </w:t>
      </w:r>
      <w:r w:rsidR="009A3CD3" w:rsidRPr="009F19F2">
        <w:rPr>
          <w:bCs/>
          <w:sz w:val="22"/>
          <w:szCs w:val="22"/>
        </w:rPr>
        <w:t xml:space="preserve">article </w:t>
      </w:r>
      <w:r w:rsidR="009A3CD3" w:rsidRPr="009F19F2">
        <w:rPr>
          <w:sz w:val="22"/>
          <w:szCs w:val="22"/>
        </w:rPr>
        <w:t xml:space="preserve">30 of the </w:t>
      </w:r>
      <w:r w:rsidR="0077786E" w:rsidRPr="009F19F2">
        <w:rPr>
          <w:sz w:val="22"/>
          <w:szCs w:val="22"/>
        </w:rPr>
        <w:t>g</w:t>
      </w:r>
      <w:r w:rsidR="009A3CD3" w:rsidRPr="009F19F2">
        <w:rPr>
          <w:sz w:val="22"/>
          <w:szCs w:val="22"/>
        </w:rPr>
        <w:t xml:space="preserve">eneral </w:t>
      </w:r>
      <w:r w:rsidR="0077786E" w:rsidRPr="009F19F2">
        <w:rPr>
          <w:sz w:val="22"/>
          <w:szCs w:val="22"/>
        </w:rPr>
        <w:t>c</w:t>
      </w:r>
      <w:r w:rsidR="009A3CD3" w:rsidRPr="009F19F2">
        <w:rPr>
          <w:sz w:val="22"/>
          <w:szCs w:val="22"/>
        </w:rPr>
        <w:t>onditions,</w:t>
      </w:r>
      <w:r w:rsidR="009A3CD3" w:rsidRPr="009F19F2">
        <w:rPr>
          <w:bCs/>
          <w:sz w:val="22"/>
          <w:szCs w:val="22"/>
        </w:rPr>
        <w:t xml:space="preserve"> no pre-financing guarantee is required.</w:t>
      </w:r>
    </w:p>
    <w:p w14:paraId="2A7BFBDD" w14:textId="40384482" w:rsidR="00A1628E" w:rsidRPr="009F19F2" w:rsidRDefault="009A3CD3" w:rsidP="006E0DE0">
      <w:pPr>
        <w:spacing w:after="0"/>
        <w:ind w:left="709" w:hanging="709"/>
        <w:rPr>
          <w:bCs/>
          <w:sz w:val="22"/>
          <w:szCs w:val="22"/>
          <w:lang w:val="en-US"/>
        </w:rPr>
      </w:pPr>
      <w:r w:rsidRPr="009F19F2">
        <w:rPr>
          <w:bCs/>
          <w:sz w:val="22"/>
          <w:szCs w:val="22"/>
        </w:rPr>
        <w:tab/>
      </w:r>
    </w:p>
    <w:p w14:paraId="717A0C72" w14:textId="77777777" w:rsidR="002A496E" w:rsidRPr="009F19F2" w:rsidRDefault="002A496E" w:rsidP="004443F8">
      <w:pPr>
        <w:keepNext/>
        <w:keepLines/>
        <w:tabs>
          <w:tab w:val="left" w:pos="1134"/>
        </w:tabs>
        <w:spacing w:before="240" w:after="120"/>
        <w:ind w:left="1134" w:hanging="1134"/>
        <w:rPr>
          <w:b/>
        </w:rPr>
      </w:pPr>
      <w:r w:rsidRPr="009F19F2">
        <w:rPr>
          <w:b/>
        </w:rPr>
        <w:t>Article 40</w:t>
      </w:r>
      <w:r w:rsidRPr="009F19F2">
        <w:rPr>
          <w:b/>
        </w:rPr>
        <w:tab/>
        <w:t>Settlement of disputes</w:t>
      </w:r>
    </w:p>
    <w:p w14:paraId="256736DC" w14:textId="77777777" w:rsidR="00F7477B" w:rsidRPr="009F19F2" w:rsidRDefault="00F7477B" w:rsidP="00104095">
      <w:pPr>
        <w:spacing w:after="120"/>
        <w:rPr>
          <w:sz w:val="22"/>
          <w:szCs w:val="22"/>
        </w:rPr>
      </w:pPr>
    </w:p>
    <w:p w14:paraId="3BDDA253" w14:textId="41C34566" w:rsidR="009642E7" w:rsidRPr="0036136C" w:rsidRDefault="002A496E" w:rsidP="00CF41D3">
      <w:pPr>
        <w:spacing w:after="120"/>
        <w:ind w:left="567" w:hanging="567"/>
        <w:rPr>
          <w:sz w:val="22"/>
          <w:szCs w:val="22"/>
        </w:rPr>
      </w:pPr>
      <w:r w:rsidRPr="009F19F2">
        <w:rPr>
          <w:sz w:val="22"/>
          <w:szCs w:val="22"/>
        </w:rPr>
        <w:t>40</w:t>
      </w:r>
      <w:r w:rsidR="009642E7" w:rsidRPr="009F19F2">
        <w:rPr>
          <w:sz w:val="22"/>
          <w:szCs w:val="22"/>
        </w:rPr>
        <w:t>.</w:t>
      </w:r>
      <w:r w:rsidRPr="009F19F2">
        <w:rPr>
          <w:sz w:val="22"/>
          <w:szCs w:val="22"/>
        </w:rPr>
        <w:t>4</w:t>
      </w:r>
      <w:r w:rsidR="009642E7" w:rsidRPr="009F19F2">
        <w:rPr>
          <w:sz w:val="22"/>
          <w:szCs w:val="22"/>
        </w:rPr>
        <w:tab/>
        <w:t xml:space="preserve">Any disputes arising out of or relating to this </w:t>
      </w:r>
      <w:r w:rsidR="002F498B" w:rsidRPr="009F19F2">
        <w:rPr>
          <w:sz w:val="22"/>
          <w:szCs w:val="22"/>
        </w:rPr>
        <w:t>c</w:t>
      </w:r>
      <w:r w:rsidR="009642E7" w:rsidRPr="009F19F2">
        <w:rPr>
          <w:sz w:val="22"/>
          <w:szCs w:val="22"/>
        </w:rPr>
        <w:t xml:space="preserve">ontract which cannot be settled otherwise shall be referred to the exclusive jurisdiction of </w:t>
      </w:r>
      <w:r w:rsidR="00787F2B" w:rsidRPr="009F19F2">
        <w:rPr>
          <w:sz w:val="22"/>
          <w:szCs w:val="22"/>
        </w:rPr>
        <w:t>Timisoara Court</w:t>
      </w:r>
      <w:r w:rsidR="009642E7" w:rsidRPr="009F19F2">
        <w:rPr>
          <w:sz w:val="22"/>
          <w:szCs w:val="22"/>
        </w:rPr>
        <w:t xml:space="preserve"> applying the national legislation of the </w:t>
      </w:r>
      <w:r w:rsidR="002F498B" w:rsidRPr="009F19F2">
        <w:rPr>
          <w:sz w:val="22"/>
          <w:szCs w:val="22"/>
        </w:rPr>
        <w:t>c</w:t>
      </w:r>
      <w:r w:rsidR="009642E7" w:rsidRPr="009F19F2">
        <w:rPr>
          <w:sz w:val="22"/>
          <w:szCs w:val="22"/>
        </w:rPr>
        <w:t xml:space="preserve">ontracting </w:t>
      </w:r>
      <w:r w:rsidR="002F498B" w:rsidRPr="009F19F2">
        <w:rPr>
          <w:sz w:val="22"/>
          <w:szCs w:val="22"/>
        </w:rPr>
        <w:t>a</w:t>
      </w:r>
      <w:r w:rsidR="009642E7" w:rsidRPr="009F19F2">
        <w:rPr>
          <w:sz w:val="22"/>
          <w:szCs w:val="22"/>
        </w:rPr>
        <w:t>uthority.</w:t>
      </w:r>
    </w:p>
    <w:p w14:paraId="7FD6AF2E" w14:textId="6D9DF9F0" w:rsidR="00160680" w:rsidRPr="002D5121" w:rsidRDefault="00160680" w:rsidP="00160680">
      <w:pPr>
        <w:spacing w:after="120"/>
        <w:rPr>
          <w:sz w:val="22"/>
          <w:szCs w:val="22"/>
          <w:highlight w:val="yellow"/>
        </w:rPr>
      </w:pPr>
    </w:p>
    <w:p w14:paraId="6A0B718B" w14:textId="77777777" w:rsidR="00AB3480" w:rsidRPr="009F19F2" w:rsidRDefault="00AB3480" w:rsidP="00AB3480">
      <w:pPr>
        <w:keepNext/>
        <w:keepLines/>
        <w:tabs>
          <w:tab w:val="left" w:pos="1134"/>
        </w:tabs>
        <w:spacing w:before="240" w:after="120"/>
        <w:ind w:left="1134" w:hanging="1134"/>
        <w:rPr>
          <w:b/>
          <w:szCs w:val="24"/>
        </w:rPr>
      </w:pPr>
      <w:r w:rsidRPr="009F19F2">
        <w:rPr>
          <w:b/>
          <w:szCs w:val="24"/>
        </w:rPr>
        <w:t>Article 42</w:t>
      </w:r>
      <w:r w:rsidRPr="009F19F2">
        <w:rPr>
          <w:b/>
          <w:szCs w:val="24"/>
        </w:rPr>
        <w:tab/>
        <w:t xml:space="preserve">Data </w:t>
      </w:r>
      <w:r w:rsidR="00142843" w:rsidRPr="009F19F2">
        <w:rPr>
          <w:b/>
          <w:szCs w:val="24"/>
        </w:rPr>
        <w:t>p</w:t>
      </w:r>
      <w:r w:rsidRPr="009F19F2">
        <w:rPr>
          <w:b/>
          <w:szCs w:val="24"/>
        </w:rPr>
        <w:t>rotection</w:t>
      </w:r>
    </w:p>
    <w:p w14:paraId="7C980CA2" w14:textId="7B4A1F23" w:rsidR="00C1075A" w:rsidRPr="009F19F2" w:rsidRDefault="00C1075A" w:rsidP="00C1075A">
      <w:pPr>
        <w:rPr>
          <w:sz w:val="22"/>
          <w:szCs w:val="22"/>
        </w:rPr>
      </w:pPr>
      <w:r w:rsidRPr="009F19F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4662846" w14:textId="207E5B51" w:rsidR="002C37E4" w:rsidRPr="009F19F2" w:rsidRDefault="00C1075A" w:rsidP="00787F2B">
      <w:pPr>
        <w:rPr>
          <w:sz w:val="22"/>
          <w:szCs w:val="22"/>
          <w:u w:val="single"/>
        </w:rPr>
      </w:pPr>
      <w:r w:rsidRPr="009F19F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w:t>
      </w:r>
      <w:r w:rsidRPr="009F19F2">
        <w:rPr>
          <w:sz w:val="22"/>
          <w:szCs w:val="22"/>
        </w:rPr>
        <w:lastRenderedPageBreak/>
        <w:t>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F19F2">
        <w:rPr>
          <w:rStyle w:val="FootnoteReference"/>
          <w:sz w:val="22"/>
          <w:szCs w:val="22"/>
        </w:rPr>
        <w:footnoteReference w:id="4"/>
      </w:r>
      <w:r w:rsidRPr="009F19F2">
        <w:rPr>
          <w:sz w:val="22"/>
          <w:szCs w:val="22"/>
        </w:rPr>
        <w:t xml:space="preserve"> and as detailed in the specific privacy statement published at </w:t>
      </w:r>
      <w:proofErr w:type="spellStart"/>
      <w:r w:rsidRPr="009F19F2">
        <w:rPr>
          <w:sz w:val="22"/>
          <w:szCs w:val="22"/>
        </w:rPr>
        <w:t>ePRAG</w:t>
      </w:r>
      <w:proofErr w:type="spellEnd"/>
      <w:r w:rsidRPr="009F19F2">
        <w:rPr>
          <w:sz w:val="22"/>
          <w:szCs w:val="22"/>
        </w:rPr>
        <w:t>.</w:t>
      </w:r>
    </w:p>
    <w:p w14:paraId="3E23E08B" w14:textId="77777777" w:rsidR="00212B1D" w:rsidRPr="0036136C" w:rsidRDefault="00212B1D" w:rsidP="00F00D52">
      <w:pPr>
        <w:spacing w:before="240"/>
        <w:ind w:left="1417" w:hanging="1417"/>
        <w:jc w:val="center"/>
        <w:rPr>
          <w:sz w:val="22"/>
          <w:szCs w:val="22"/>
        </w:rPr>
      </w:pPr>
      <w:r w:rsidRPr="009F19F2">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5694238">
    <w:abstractNumId w:val="17"/>
  </w:num>
  <w:num w:numId="2" w16cid:durableId="2127965557">
    <w:abstractNumId w:val="1"/>
  </w:num>
  <w:num w:numId="3" w16cid:durableId="178007183">
    <w:abstractNumId w:val="0"/>
  </w:num>
  <w:num w:numId="4" w16cid:durableId="1616667305">
    <w:abstractNumId w:val="13"/>
  </w:num>
  <w:num w:numId="5" w16cid:durableId="1228035236">
    <w:abstractNumId w:val="2"/>
  </w:num>
  <w:num w:numId="6" w16cid:durableId="1550452612">
    <w:abstractNumId w:val="10"/>
  </w:num>
  <w:num w:numId="7" w16cid:durableId="363100449">
    <w:abstractNumId w:val="5"/>
  </w:num>
  <w:num w:numId="8" w16cid:durableId="1438864126">
    <w:abstractNumId w:val="9"/>
  </w:num>
  <w:num w:numId="9" w16cid:durableId="724331384">
    <w:abstractNumId w:val="16"/>
  </w:num>
  <w:num w:numId="10" w16cid:durableId="1288321268">
    <w:abstractNumId w:val="19"/>
  </w:num>
  <w:num w:numId="11" w16cid:durableId="2095323436">
    <w:abstractNumId w:val="7"/>
  </w:num>
  <w:num w:numId="12" w16cid:durableId="825512776">
    <w:abstractNumId w:val="15"/>
  </w:num>
  <w:num w:numId="13" w16cid:durableId="1751657607">
    <w:abstractNumId w:val="14"/>
  </w:num>
  <w:num w:numId="14" w16cid:durableId="2110421241">
    <w:abstractNumId w:val="11"/>
  </w:num>
  <w:num w:numId="15" w16cid:durableId="1110587362">
    <w:abstractNumId w:val="12"/>
  </w:num>
  <w:num w:numId="16" w16cid:durableId="455373001">
    <w:abstractNumId w:val="4"/>
  </w:num>
  <w:num w:numId="17" w16cid:durableId="1996030513">
    <w:abstractNumId w:val="8"/>
  </w:num>
  <w:num w:numId="18" w16cid:durableId="377357494">
    <w:abstractNumId w:val="3"/>
  </w:num>
  <w:num w:numId="19" w16cid:durableId="2007171586">
    <w:abstractNumId w:val="6"/>
  </w:num>
  <w:num w:numId="20" w16cid:durableId="1057509805">
    <w:abstractNumId w:val="20"/>
  </w:num>
  <w:num w:numId="21" w16cid:durableId="114971271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518"/>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02FE"/>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5B6"/>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718"/>
    <w:rsid w:val="00694695"/>
    <w:rsid w:val="0069567A"/>
    <w:rsid w:val="006A3247"/>
    <w:rsid w:val="006A55E9"/>
    <w:rsid w:val="006B0175"/>
    <w:rsid w:val="006B4D7E"/>
    <w:rsid w:val="006B52B7"/>
    <w:rsid w:val="006B7FF1"/>
    <w:rsid w:val="006C118B"/>
    <w:rsid w:val="006C121B"/>
    <w:rsid w:val="006C3EA2"/>
    <w:rsid w:val="006C7534"/>
    <w:rsid w:val="006E0DE0"/>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7F2B"/>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0972"/>
    <w:rsid w:val="009C3C26"/>
    <w:rsid w:val="009C42EE"/>
    <w:rsid w:val="009C55DD"/>
    <w:rsid w:val="009C7B81"/>
    <w:rsid w:val="009D0864"/>
    <w:rsid w:val="009D300F"/>
    <w:rsid w:val="009D3939"/>
    <w:rsid w:val="009D3E64"/>
    <w:rsid w:val="009E0D33"/>
    <w:rsid w:val="009E3B15"/>
    <w:rsid w:val="009E6C3E"/>
    <w:rsid w:val="009F016E"/>
    <w:rsid w:val="009F19F2"/>
    <w:rsid w:val="00A01755"/>
    <w:rsid w:val="00A02D95"/>
    <w:rsid w:val="00A07ED5"/>
    <w:rsid w:val="00A1628E"/>
    <w:rsid w:val="00A16DA4"/>
    <w:rsid w:val="00A176C8"/>
    <w:rsid w:val="00A269E4"/>
    <w:rsid w:val="00A34057"/>
    <w:rsid w:val="00A4059B"/>
    <w:rsid w:val="00A44DBA"/>
    <w:rsid w:val="00A4621F"/>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33FF"/>
    <w:rsid w:val="00AF5B3E"/>
    <w:rsid w:val="00B055EB"/>
    <w:rsid w:val="00B059D4"/>
    <w:rsid w:val="00B14DFC"/>
    <w:rsid w:val="00B1722B"/>
    <w:rsid w:val="00B205DD"/>
    <w:rsid w:val="00B252A4"/>
    <w:rsid w:val="00B300BE"/>
    <w:rsid w:val="00B36B9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0445"/>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63D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5</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29</cp:revision>
  <cp:lastPrinted>2013-05-17T10:14:00Z</cp:lastPrinted>
  <dcterms:created xsi:type="dcterms:W3CDTF">2020-04-17T17:06:00Z</dcterms:created>
  <dcterms:modified xsi:type="dcterms:W3CDTF">2025-02-15T12:46:00Z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